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Spec="inside"/>
        <w:tblW w:w="9782" w:type="dxa"/>
        <w:tblLook w:val="04A0"/>
      </w:tblPr>
      <w:tblGrid>
        <w:gridCol w:w="4679"/>
        <w:gridCol w:w="5103"/>
      </w:tblGrid>
      <w:tr w:rsidR="000F155D" w:rsidTr="000F155D">
        <w:tc>
          <w:tcPr>
            <w:tcW w:w="4679" w:type="dxa"/>
          </w:tcPr>
          <w:p w:rsidR="000F155D" w:rsidRDefault="000F155D" w:rsidP="000F155D">
            <w:r>
              <w:t>Согласовано.</w:t>
            </w:r>
          </w:p>
          <w:p w:rsidR="000F155D" w:rsidRDefault="000F155D" w:rsidP="000F155D">
            <w:r>
              <w:t xml:space="preserve"> На педагогическом </w:t>
            </w:r>
            <w:proofErr w:type="spellStart"/>
            <w:r>
              <w:t>совете№</w:t>
            </w:r>
            <w:proofErr w:type="spellEnd"/>
          </w:p>
          <w:p w:rsidR="000F155D" w:rsidRDefault="000F155D" w:rsidP="000F155D">
            <w:r>
              <w:t>От «      »___________20__г</w:t>
            </w:r>
          </w:p>
          <w:p w:rsidR="000F155D" w:rsidRDefault="000F155D" w:rsidP="000F155D"/>
        </w:tc>
        <w:tc>
          <w:tcPr>
            <w:tcW w:w="5103" w:type="dxa"/>
          </w:tcPr>
          <w:p w:rsidR="000F155D" w:rsidRDefault="000F155D" w:rsidP="000F155D">
            <w:r>
              <w:t xml:space="preserve">                                         Утверждаю</w:t>
            </w:r>
          </w:p>
          <w:p w:rsidR="000F155D" w:rsidRDefault="000F155D" w:rsidP="000F155D">
            <w:r>
              <w:t>директор МОКУ «</w:t>
            </w:r>
            <w:proofErr w:type="spellStart"/>
            <w:r>
              <w:t>Бага-Чоносовская</w:t>
            </w:r>
            <w:proofErr w:type="spellEnd"/>
            <w:r>
              <w:t xml:space="preserve"> СОШ</w:t>
            </w:r>
          </w:p>
          <w:p w:rsidR="000F155D" w:rsidRDefault="000F155D" w:rsidP="000F155D">
            <w:r>
              <w:t xml:space="preserve">имени </w:t>
            </w:r>
            <w:proofErr w:type="spellStart"/>
            <w:r>
              <w:t>Боован</w:t>
            </w:r>
            <w:proofErr w:type="spellEnd"/>
            <w:r>
              <w:t xml:space="preserve"> </w:t>
            </w:r>
            <w:proofErr w:type="spellStart"/>
            <w:r>
              <w:t>Бадмы</w:t>
            </w:r>
            <w:proofErr w:type="spellEnd"/>
            <w:r>
              <w:t xml:space="preserve">» </w:t>
            </w:r>
            <w:proofErr w:type="spellStart"/>
            <w:r>
              <w:t>___________Якова</w:t>
            </w:r>
            <w:proofErr w:type="spellEnd"/>
            <w:r>
              <w:t xml:space="preserve"> Л.В.</w:t>
            </w:r>
          </w:p>
          <w:p w:rsidR="000F155D" w:rsidRDefault="000F155D" w:rsidP="000F155D">
            <w:r>
              <w:t xml:space="preserve">приказ №       </w:t>
            </w:r>
            <w:proofErr w:type="spellStart"/>
            <w:r>
              <w:t>_______от</w:t>
            </w:r>
            <w:proofErr w:type="spellEnd"/>
            <w:r>
              <w:t xml:space="preserve"> _____________20__</w:t>
            </w:r>
          </w:p>
        </w:tc>
      </w:tr>
    </w:tbl>
    <w:p w:rsidR="003E446F" w:rsidRDefault="003E446F">
      <w:pPr>
        <w:pStyle w:val="a3"/>
        <w:ind w:left="822" w:firstLine="0"/>
        <w:rPr>
          <w:sz w:val="20"/>
        </w:rPr>
      </w:pPr>
    </w:p>
    <w:p w:rsidR="000F155D" w:rsidRDefault="000F155D">
      <w:pPr>
        <w:pStyle w:val="a4"/>
        <w:spacing w:before="2" w:line="368" w:lineRule="exact"/>
      </w:pPr>
    </w:p>
    <w:p w:rsidR="000F155D" w:rsidRDefault="000F155D">
      <w:pPr>
        <w:pStyle w:val="a4"/>
        <w:spacing w:before="2" w:line="368" w:lineRule="exact"/>
      </w:pPr>
    </w:p>
    <w:p w:rsidR="000F155D" w:rsidRDefault="000F155D">
      <w:pPr>
        <w:pStyle w:val="a4"/>
        <w:spacing w:before="2" w:line="368" w:lineRule="exact"/>
      </w:pPr>
    </w:p>
    <w:p w:rsidR="003E446F" w:rsidRDefault="000F155D">
      <w:pPr>
        <w:pStyle w:val="a4"/>
        <w:spacing w:before="2" w:line="368" w:lineRule="exact"/>
      </w:pPr>
      <w:r>
        <w:t>Программа</w:t>
      </w:r>
    </w:p>
    <w:p w:rsidR="003E446F" w:rsidRDefault="000F155D">
      <w:pPr>
        <w:pStyle w:val="a4"/>
        <w:ind w:right="1127"/>
      </w:pPr>
      <w:r>
        <w:t>внутренней системы оценки качества образования</w:t>
      </w:r>
      <w:r>
        <w:rPr>
          <w:spacing w:val="-78"/>
        </w:rPr>
        <w:t xml:space="preserve"> </w:t>
      </w:r>
    </w:p>
    <w:p w:rsidR="000F155D" w:rsidRDefault="000F155D">
      <w:pPr>
        <w:pStyle w:val="a4"/>
        <w:ind w:right="1127"/>
      </w:pPr>
      <w:proofErr w:type="gramStart"/>
      <w:r>
        <w:t>в</w:t>
      </w:r>
      <w:proofErr w:type="gramEnd"/>
      <w:r>
        <w:t xml:space="preserve"> </w:t>
      </w:r>
      <w:proofErr w:type="gramStart"/>
      <w:r>
        <w:t>МОКУ</w:t>
      </w:r>
      <w:proofErr w:type="gramEnd"/>
      <w:r>
        <w:t xml:space="preserve"> «</w:t>
      </w:r>
      <w:proofErr w:type="spellStart"/>
      <w:r>
        <w:t>Бага-Чоносовская</w:t>
      </w:r>
      <w:proofErr w:type="spellEnd"/>
      <w:r>
        <w:t xml:space="preserve"> СОШ имени </w:t>
      </w:r>
      <w:proofErr w:type="spellStart"/>
      <w:r>
        <w:t>Боован</w:t>
      </w:r>
      <w:proofErr w:type="spellEnd"/>
      <w:r>
        <w:t xml:space="preserve"> </w:t>
      </w:r>
      <w:proofErr w:type="spellStart"/>
      <w:r>
        <w:t>Бадмы</w:t>
      </w:r>
      <w:proofErr w:type="spellEnd"/>
      <w:r>
        <w:t>»</w:t>
      </w:r>
    </w:p>
    <w:p w:rsidR="003E446F" w:rsidRDefault="000F155D">
      <w:pPr>
        <w:pStyle w:val="Heading1"/>
        <w:numPr>
          <w:ilvl w:val="0"/>
          <w:numId w:val="11"/>
        </w:numPr>
        <w:tabs>
          <w:tab w:val="left" w:pos="1463"/>
        </w:tabs>
        <w:spacing w:line="319" w:lineRule="exact"/>
        <w:ind w:hanging="282"/>
        <w:jc w:val="both"/>
        <w:rPr>
          <w:b w:val="0"/>
          <w:sz w:val="24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b w:val="0"/>
          <w:sz w:val="24"/>
        </w:rPr>
        <w:t>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98"/>
        </w:tabs>
        <w:ind w:right="148" w:firstLine="0"/>
        <w:jc w:val="both"/>
        <w:rPr>
          <w:sz w:val="24"/>
        </w:rPr>
      </w:pPr>
      <w:proofErr w:type="gramStart"/>
      <w:r>
        <w:rPr>
          <w:sz w:val="24"/>
        </w:rPr>
        <w:t>Настоящая Программа внутренней системы оценки качества образования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СОКО),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экспертной оценки качества образования) и общественное участие в оценке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3E446F" w:rsidRDefault="000F155D">
      <w:pPr>
        <w:pStyle w:val="a5"/>
        <w:numPr>
          <w:ilvl w:val="1"/>
          <w:numId w:val="10"/>
        </w:numPr>
        <w:tabs>
          <w:tab w:val="left" w:pos="1442"/>
        </w:tabs>
        <w:ind w:right="147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Российской Федерации, Уставом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456"/>
        </w:tabs>
        <w:ind w:right="15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на единой основе оценку образовательных достижений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</w:t>
      </w:r>
      <w:r>
        <w:rPr>
          <w:sz w:val="24"/>
        </w:rPr>
        <w:t xml:space="preserve">ости образовательных программ с учетом </w:t>
      </w:r>
      <w:proofErr w:type="gramStart"/>
      <w:r>
        <w:rPr>
          <w:sz w:val="24"/>
        </w:rPr>
        <w:t>запросов основных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42"/>
        </w:tabs>
        <w:ind w:right="150" w:firstLine="0"/>
        <w:jc w:val="both"/>
        <w:rPr>
          <w:sz w:val="24"/>
        </w:rPr>
      </w:pPr>
      <w:r>
        <w:rPr>
          <w:sz w:val="24"/>
        </w:rPr>
        <w:t xml:space="preserve">Основными пользователями </w:t>
      </w:r>
      <w:proofErr w:type="gramStart"/>
      <w:r>
        <w:rPr>
          <w:sz w:val="24"/>
        </w:rPr>
        <w:t>результатов системы оценки качества образования школы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являются: учителя, обучающиеся и их родители, педагогический совет школы, экспертные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 при проведении процедур лицензирования, аккредитации школы,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Москвы.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98"/>
        </w:tabs>
        <w:ind w:right="154" w:firstLine="0"/>
        <w:jc w:val="both"/>
        <w:rPr>
          <w:sz w:val="24"/>
        </w:rPr>
      </w:pPr>
      <w:r>
        <w:rPr>
          <w:sz w:val="24"/>
        </w:rPr>
        <w:t>Школа обеспечивает проведение необ</w:t>
      </w:r>
      <w:r>
        <w:rPr>
          <w:sz w:val="24"/>
        </w:rPr>
        <w:t>ходимых оценочных процедур,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 модели системы оценки качества, обеспечивает 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учет и 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358"/>
        </w:tabs>
        <w:ind w:right="152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осуществляющих </w:t>
      </w:r>
      <w:r>
        <w:rPr>
          <w:sz w:val="24"/>
        </w:rPr>
        <w:t>профессиональную деятельность в соответствии с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совместительству.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42"/>
        </w:tabs>
        <w:ind w:left="124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термины:</w:t>
      </w:r>
    </w:p>
    <w:p w:rsidR="003E446F" w:rsidRDefault="000F155D">
      <w:pPr>
        <w:pStyle w:val="a3"/>
        <w:ind w:left="822" w:right="144" w:firstLine="0"/>
        <w:jc w:val="both"/>
      </w:pPr>
      <w:r>
        <w:rPr>
          <w:i/>
        </w:rPr>
        <w:t xml:space="preserve">Качество образования </w:t>
      </w:r>
      <w:r>
        <w:t>– интегральная характеристика системы образования, отражающая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ожиданиям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стандартом</w:t>
      </w:r>
      <w:r>
        <w:rPr>
          <w:spacing w:val="-1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запрос</w:t>
      </w:r>
      <w:r>
        <w:t>ам.</w:t>
      </w:r>
    </w:p>
    <w:p w:rsidR="003E446F" w:rsidRDefault="000F155D">
      <w:pPr>
        <w:pStyle w:val="a3"/>
        <w:ind w:left="822" w:right="147" w:firstLine="0"/>
        <w:jc w:val="both"/>
      </w:pPr>
      <w:r>
        <w:rPr>
          <w:i/>
        </w:rPr>
        <w:t>Качество</w:t>
      </w:r>
      <w:r>
        <w:rPr>
          <w:i/>
          <w:spacing w:val="1"/>
        </w:rPr>
        <w:t xml:space="preserve"> </w:t>
      </w:r>
      <w:r>
        <w:rPr>
          <w:i/>
        </w:rPr>
        <w:t>условий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E446F" w:rsidRDefault="000F155D">
      <w:pPr>
        <w:pStyle w:val="a3"/>
        <w:ind w:left="822" w:right="148" w:firstLine="0"/>
        <w:jc w:val="both"/>
      </w:pPr>
      <w:r>
        <w:rPr>
          <w:i/>
        </w:rPr>
        <w:t>Государственный</w:t>
      </w:r>
      <w:r>
        <w:rPr>
          <w:i/>
          <w:spacing w:val="1"/>
        </w:rPr>
        <w:t xml:space="preserve"> </w:t>
      </w:r>
      <w:r>
        <w:rPr>
          <w:i/>
        </w:rPr>
        <w:t>стандарт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программ,</w:t>
      </w:r>
      <w:r>
        <w:rPr>
          <w:spacing w:val="10"/>
        </w:rPr>
        <w:t xml:space="preserve"> </w:t>
      </w:r>
      <w:r>
        <w:t>максимальный</w:t>
      </w:r>
      <w:r>
        <w:rPr>
          <w:spacing w:val="10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нагрузки</w:t>
      </w:r>
      <w:r>
        <w:rPr>
          <w:spacing w:val="11"/>
        </w:rPr>
        <w:t xml:space="preserve"> </w:t>
      </w:r>
      <w:r>
        <w:t>обучающихся,</w:t>
      </w:r>
    </w:p>
    <w:p w:rsidR="003E446F" w:rsidRDefault="003E446F">
      <w:pPr>
        <w:jc w:val="both"/>
        <w:sectPr w:rsidR="003E446F">
          <w:type w:val="continuous"/>
          <w:pgSz w:w="11910" w:h="16840"/>
          <w:pgMar w:top="1120" w:right="700" w:bottom="280" w:left="880" w:header="720" w:footer="720" w:gutter="0"/>
          <w:cols w:space="720"/>
        </w:sectPr>
      </w:pPr>
    </w:p>
    <w:p w:rsidR="003E446F" w:rsidRDefault="000F155D">
      <w:pPr>
        <w:pStyle w:val="a3"/>
        <w:spacing w:before="66"/>
        <w:ind w:left="822" w:right="155" w:firstLine="0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E446F" w:rsidRDefault="000F155D">
      <w:pPr>
        <w:pStyle w:val="a3"/>
        <w:ind w:left="822" w:right="151" w:firstLine="0"/>
        <w:jc w:val="both"/>
      </w:pPr>
      <w:r>
        <w:rPr>
          <w:i/>
        </w:rPr>
        <w:t>Критерий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призна</w:t>
      </w:r>
      <w:r>
        <w:t>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оцениваемого</w:t>
      </w:r>
      <w:r>
        <w:rPr>
          <w:spacing w:val="-1"/>
        </w:rPr>
        <w:t xml:space="preserve"> </w:t>
      </w:r>
      <w:r>
        <w:t>объекта.</w:t>
      </w:r>
    </w:p>
    <w:p w:rsidR="003E446F" w:rsidRDefault="000F155D">
      <w:pPr>
        <w:pStyle w:val="a3"/>
        <w:spacing w:before="1"/>
        <w:ind w:left="822" w:right="144" w:firstLine="0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количественно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6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измеряемых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общепризнанной,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6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государственно-общественных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</w:t>
      </w:r>
      <w:r>
        <w:t>ству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обучающихся.</w:t>
      </w:r>
    </w:p>
    <w:p w:rsidR="003E446F" w:rsidRDefault="000F155D">
      <w:pPr>
        <w:pStyle w:val="a3"/>
        <w:ind w:left="822" w:right="154" w:firstLine="0"/>
        <w:jc w:val="both"/>
      </w:pPr>
      <w:r>
        <w:rPr>
          <w:i/>
        </w:rPr>
        <w:t>Экспертиза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E446F" w:rsidRDefault="000F155D">
      <w:pPr>
        <w:pStyle w:val="a3"/>
        <w:ind w:left="822" w:right="153" w:firstLine="0"/>
        <w:jc w:val="both"/>
      </w:pPr>
      <w:r>
        <w:rPr>
          <w:i/>
        </w:rPr>
        <w:t xml:space="preserve">Измерение </w:t>
      </w:r>
      <w:r>
        <w:t>– метод регистрации состояния качества образования, а также оценка 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7"/>
        </w:rPr>
        <w:t xml:space="preserve"> </w:t>
      </w:r>
      <w:r>
        <w:t>достижений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0"/>
        </w:rPr>
        <w:t xml:space="preserve"> </w:t>
      </w:r>
      <w:proofErr w:type="spellStart"/>
      <w:r>
        <w:t>КИМов</w:t>
      </w:r>
      <w:proofErr w:type="spellEnd"/>
      <w:r>
        <w:rPr>
          <w:spacing w:val="49"/>
        </w:rPr>
        <w:t xml:space="preserve"> </w:t>
      </w:r>
      <w:r>
        <w:t>(контрольных</w:t>
      </w:r>
      <w:r>
        <w:rPr>
          <w:spacing w:val="51"/>
        </w:rPr>
        <w:t xml:space="preserve"> </w:t>
      </w:r>
      <w:r>
        <w:t>работ,</w:t>
      </w:r>
      <w:r>
        <w:rPr>
          <w:spacing w:val="50"/>
        </w:rPr>
        <w:t xml:space="preserve"> </w:t>
      </w:r>
      <w:r>
        <w:t>тестов,</w:t>
      </w:r>
      <w:r>
        <w:rPr>
          <w:spacing w:val="48"/>
        </w:rPr>
        <w:t xml:space="preserve"> </w:t>
      </w:r>
      <w:r>
        <w:t>анкет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др.), которые имеют стандартизированную форму и содержание которых 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-3"/>
        </w:rPr>
        <w:t xml:space="preserve"> </w:t>
      </w:r>
      <w:r>
        <w:t>образовате</w:t>
      </w:r>
      <w:r>
        <w:t>льным</w:t>
      </w:r>
      <w:r>
        <w:rPr>
          <w:spacing w:val="-2"/>
        </w:rPr>
        <w:t xml:space="preserve"> </w:t>
      </w:r>
      <w:r>
        <w:t>программам.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42"/>
        </w:tabs>
        <w:ind w:left="1242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посредством: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spacing w:before="1"/>
        <w:ind w:hanging="361"/>
        <w:rPr>
          <w:sz w:val="24"/>
        </w:rPr>
      </w:pP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лицензирования;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аккредитации.</w:t>
      </w:r>
    </w:p>
    <w:p w:rsidR="003E446F" w:rsidRDefault="000F155D">
      <w:pPr>
        <w:pStyle w:val="a5"/>
        <w:numPr>
          <w:ilvl w:val="1"/>
          <w:numId w:val="10"/>
        </w:numPr>
        <w:tabs>
          <w:tab w:val="left" w:pos="1242"/>
        </w:tabs>
        <w:ind w:left="1242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статистика;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10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посещени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3E446F" w:rsidRDefault="003E446F">
      <w:pPr>
        <w:pStyle w:val="a3"/>
        <w:spacing w:before="6"/>
        <w:ind w:left="0" w:firstLine="0"/>
      </w:pPr>
    </w:p>
    <w:p w:rsidR="003E446F" w:rsidRDefault="000F155D">
      <w:pPr>
        <w:pStyle w:val="Heading1"/>
        <w:numPr>
          <w:ilvl w:val="0"/>
          <w:numId w:val="11"/>
        </w:numPr>
        <w:tabs>
          <w:tab w:val="left" w:pos="2025"/>
        </w:tabs>
        <w:ind w:left="5027" w:right="353" w:hanging="3284"/>
        <w:jc w:val="both"/>
      </w:pPr>
      <w:r>
        <w:t>Основные цели, задачи и принципы системы оценки качества</w:t>
      </w:r>
      <w:r>
        <w:rPr>
          <w:spacing w:val="-67"/>
        </w:rPr>
        <w:t xml:space="preserve"> </w:t>
      </w:r>
      <w:r>
        <w:t>образования.</w:t>
      </w:r>
    </w:p>
    <w:p w:rsidR="003E446F" w:rsidRDefault="000F155D">
      <w:pPr>
        <w:pStyle w:val="a5"/>
        <w:numPr>
          <w:ilvl w:val="1"/>
          <w:numId w:val="9"/>
        </w:numPr>
        <w:tabs>
          <w:tab w:val="left" w:pos="1242"/>
        </w:tabs>
        <w:spacing w:line="269" w:lineRule="exact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E446F" w:rsidRDefault="000F155D">
      <w:pPr>
        <w:pStyle w:val="a5"/>
        <w:numPr>
          <w:ilvl w:val="2"/>
          <w:numId w:val="9"/>
        </w:numPr>
        <w:tabs>
          <w:tab w:val="left" w:pos="1542"/>
        </w:tabs>
        <w:ind w:right="148"/>
        <w:jc w:val="both"/>
        <w:rPr>
          <w:sz w:val="24"/>
        </w:rPr>
      </w:pPr>
      <w:r>
        <w:rPr>
          <w:sz w:val="24"/>
        </w:rPr>
        <w:t>формирование единой системы диагностики и контроля состояния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факторов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 выявление 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3E446F" w:rsidRDefault="000F155D">
      <w:pPr>
        <w:pStyle w:val="a5"/>
        <w:numPr>
          <w:ilvl w:val="2"/>
          <w:numId w:val="9"/>
        </w:numPr>
        <w:tabs>
          <w:tab w:val="left" w:pos="1542"/>
        </w:tabs>
        <w:ind w:right="153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школе, тенденциях его изменения и причинах, влияющих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E446F" w:rsidRDefault="000F155D">
      <w:pPr>
        <w:pStyle w:val="a5"/>
        <w:numPr>
          <w:ilvl w:val="2"/>
          <w:numId w:val="9"/>
        </w:numPr>
        <w:tabs>
          <w:tab w:val="left" w:pos="1542"/>
        </w:tabs>
        <w:spacing w:before="1"/>
        <w:ind w:right="154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9"/>
        </w:numPr>
        <w:tabs>
          <w:tab w:val="left" w:pos="1542"/>
        </w:tabs>
        <w:ind w:right="15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</w:t>
      </w:r>
      <w:r>
        <w:rPr>
          <w:sz w:val="24"/>
        </w:rPr>
        <w:t>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3E446F" w:rsidRDefault="000F155D">
      <w:pPr>
        <w:pStyle w:val="a5"/>
        <w:numPr>
          <w:ilvl w:val="2"/>
          <w:numId w:val="9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E446F" w:rsidRDefault="000F155D">
      <w:pPr>
        <w:pStyle w:val="a5"/>
        <w:numPr>
          <w:ilvl w:val="1"/>
          <w:numId w:val="8"/>
        </w:numPr>
        <w:tabs>
          <w:tab w:val="left" w:pos="1182"/>
        </w:tabs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right="148"/>
        <w:jc w:val="both"/>
        <w:rPr>
          <w:sz w:val="24"/>
        </w:rPr>
      </w:pPr>
      <w:r>
        <w:rPr>
          <w:sz w:val="24"/>
        </w:rPr>
        <w:t>формирование единого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 качества образования и подходов 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измерению;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right="15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оценки качества образования;</w:t>
      </w:r>
    </w:p>
    <w:p w:rsidR="003E446F" w:rsidRDefault="003E446F">
      <w:pPr>
        <w:jc w:val="both"/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</w:tabs>
        <w:spacing w:before="66"/>
        <w:ind w:right="15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ресурсной</w:t>
      </w:r>
      <w:r>
        <w:rPr>
          <w:spacing w:val="13"/>
          <w:sz w:val="24"/>
        </w:rPr>
        <w:t xml:space="preserve"> </w:t>
      </w:r>
      <w:r>
        <w:rPr>
          <w:sz w:val="24"/>
        </w:rPr>
        <w:t>базы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  <w:tab w:val="left" w:pos="5577"/>
        </w:tabs>
        <w:spacing w:before="1"/>
        <w:ind w:right="152"/>
        <w:rPr>
          <w:sz w:val="24"/>
        </w:rPr>
      </w:pPr>
      <w:r>
        <w:rPr>
          <w:sz w:val="24"/>
        </w:rPr>
        <w:t xml:space="preserve">определение  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 xml:space="preserve">степени  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z w:val="24"/>
        </w:rPr>
        <w:tab/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</w:tabs>
        <w:ind w:right="147"/>
        <w:rPr>
          <w:sz w:val="24"/>
        </w:rPr>
      </w:pP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 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right="149"/>
        <w:jc w:val="both"/>
        <w:rPr>
          <w:sz w:val="24"/>
        </w:rPr>
      </w:pPr>
      <w:r>
        <w:rPr>
          <w:sz w:val="24"/>
        </w:rPr>
        <w:t>определение степени соответствия качества образования на различных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стандартам;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right="147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</w:t>
      </w:r>
      <w:r>
        <w:rPr>
          <w:sz w:val="24"/>
        </w:rPr>
        <w:t>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 оценки качества образования; определение направлений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 педагогических работников по вопросам, касающимся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z w:val="24"/>
        </w:rPr>
        <w:t>ся;</w:t>
      </w:r>
    </w:p>
    <w:p w:rsidR="003E446F" w:rsidRDefault="000F155D">
      <w:pPr>
        <w:pStyle w:val="a5"/>
        <w:numPr>
          <w:ilvl w:val="2"/>
          <w:numId w:val="8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доплат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педагогам.</w:t>
      </w:r>
    </w:p>
    <w:p w:rsidR="003E446F" w:rsidRDefault="000F155D">
      <w:pPr>
        <w:pStyle w:val="a5"/>
        <w:numPr>
          <w:ilvl w:val="1"/>
          <w:numId w:val="7"/>
        </w:numPr>
        <w:tabs>
          <w:tab w:val="left" w:pos="1242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55"/>
        <w:jc w:val="both"/>
        <w:rPr>
          <w:sz w:val="24"/>
        </w:rPr>
      </w:pPr>
      <w:r>
        <w:rPr>
          <w:sz w:val="24"/>
        </w:rPr>
        <w:t>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spacing w:before="1"/>
        <w:ind w:right="153"/>
        <w:jc w:val="both"/>
        <w:rPr>
          <w:sz w:val="24"/>
        </w:rPr>
      </w:pPr>
      <w:r>
        <w:rPr>
          <w:sz w:val="24"/>
        </w:rPr>
        <w:t>реалистичности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47"/>
        <w:jc w:val="both"/>
        <w:rPr>
          <w:sz w:val="24"/>
        </w:rPr>
      </w:pP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54"/>
        <w:jc w:val="both"/>
        <w:rPr>
          <w:sz w:val="24"/>
        </w:rPr>
      </w:pP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51"/>
        <w:jc w:val="both"/>
        <w:rPr>
          <w:sz w:val="24"/>
        </w:rPr>
      </w:pP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z w:val="24"/>
        </w:rPr>
        <w:t>оанализ и самооценку своей деятельности с опорой на объективные критерии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показатели; повышения потенциала внутренней оценки, самооценки, 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44"/>
        <w:jc w:val="both"/>
        <w:rPr>
          <w:sz w:val="24"/>
        </w:rPr>
      </w:pP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аналогами;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ind w:right="156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взаимозависимости;</w:t>
      </w:r>
    </w:p>
    <w:p w:rsidR="003E446F" w:rsidRDefault="000F155D">
      <w:pPr>
        <w:pStyle w:val="a5"/>
        <w:numPr>
          <w:ilvl w:val="2"/>
          <w:numId w:val="7"/>
        </w:numPr>
        <w:tabs>
          <w:tab w:val="left" w:pos="1542"/>
        </w:tabs>
        <w:spacing w:before="1"/>
        <w:ind w:right="154"/>
        <w:jc w:val="both"/>
        <w:rPr>
          <w:sz w:val="24"/>
        </w:rPr>
      </w:pPr>
      <w:r>
        <w:rPr>
          <w:sz w:val="24"/>
        </w:rPr>
        <w:t>соблюдения морально-этических норм при проведении процедур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E446F" w:rsidRDefault="003E446F">
      <w:pPr>
        <w:pStyle w:val="a3"/>
        <w:spacing w:before="6"/>
        <w:ind w:left="0" w:firstLine="0"/>
      </w:pPr>
    </w:p>
    <w:p w:rsidR="003E446F" w:rsidRDefault="000F155D">
      <w:pPr>
        <w:pStyle w:val="Heading1"/>
        <w:numPr>
          <w:ilvl w:val="0"/>
          <w:numId w:val="11"/>
        </w:numPr>
        <w:tabs>
          <w:tab w:val="left" w:pos="1833"/>
        </w:tabs>
        <w:ind w:left="4393" w:right="158" w:hanging="2843"/>
        <w:jc w:val="both"/>
      </w:pPr>
      <w:r>
        <w:t>Организационная и функциональная структура системы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3E446F" w:rsidRDefault="000F155D">
      <w:pPr>
        <w:pStyle w:val="a5"/>
        <w:numPr>
          <w:ilvl w:val="1"/>
          <w:numId w:val="6"/>
        </w:numPr>
        <w:tabs>
          <w:tab w:val="left" w:pos="1298"/>
        </w:tabs>
        <w:ind w:right="142" w:firstLine="0"/>
        <w:jc w:val="both"/>
        <w:rPr>
          <w:sz w:val="24"/>
        </w:rPr>
      </w:pPr>
      <w:r>
        <w:rPr>
          <w:sz w:val="24"/>
        </w:rPr>
        <w:t xml:space="preserve">Организационная структура, занимающаяся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оценкой, экспертизой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3E446F" w:rsidRDefault="000F155D">
      <w:pPr>
        <w:pStyle w:val="a5"/>
        <w:numPr>
          <w:ilvl w:val="1"/>
          <w:numId w:val="6"/>
        </w:numPr>
        <w:tabs>
          <w:tab w:val="left" w:pos="1242"/>
        </w:tabs>
        <w:ind w:left="1242" w:hanging="42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школы:</w:t>
      </w:r>
    </w:p>
    <w:p w:rsidR="003E446F" w:rsidRDefault="003E446F">
      <w:pPr>
        <w:jc w:val="both"/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spacing w:before="66"/>
        <w:ind w:right="151"/>
        <w:jc w:val="both"/>
        <w:rPr>
          <w:sz w:val="24"/>
        </w:rPr>
      </w:pPr>
      <w:r>
        <w:rPr>
          <w:sz w:val="24"/>
        </w:rPr>
        <w:lastRenderedPageBreak/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СОКО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spacing w:before="1"/>
        <w:ind w:right="148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системы оценки качества образования школы, участвует в эти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ind w:right="149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ind w:right="15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сбор, обработку, хранение и представление информации о состоянии и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ind w:right="156"/>
        <w:jc w:val="both"/>
        <w:rPr>
          <w:sz w:val="24"/>
        </w:rPr>
      </w:pPr>
      <w:r>
        <w:rPr>
          <w:sz w:val="24"/>
        </w:rPr>
        <w:t xml:space="preserve">организует изучение информационных </w:t>
      </w:r>
      <w:proofErr w:type="gramStart"/>
      <w:r>
        <w:rPr>
          <w:sz w:val="24"/>
        </w:rPr>
        <w:t>запросов основных пользователей с</w:t>
      </w:r>
      <w:r>
        <w:rPr>
          <w:sz w:val="24"/>
        </w:rPr>
        <w:t>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ind w:right="15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ind w:right="150"/>
        <w:jc w:val="both"/>
        <w:rPr>
          <w:sz w:val="24"/>
        </w:rPr>
      </w:pPr>
      <w:proofErr w:type="gramStart"/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муниципальный и 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 системы оценки качества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 (анализ работы школы за учебный год, публичный 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школы);</w:t>
      </w:r>
      <w:proofErr w:type="gramEnd"/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spacing w:before="1"/>
        <w:ind w:right="151"/>
        <w:jc w:val="both"/>
        <w:rPr>
          <w:sz w:val="24"/>
        </w:rPr>
      </w:pPr>
      <w:r>
        <w:rPr>
          <w:sz w:val="24"/>
        </w:rPr>
        <w:t>принимает управленческие решения по развитию качества образования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 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СОКО;</w:t>
      </w:r>
    </w:p>
    <w:p w:rsidR="003E446F" w:rsidRDefault="000F155D">
      <w:pPr>
        <w:pStyle w:val="a5"/>
        <w:numPr>
          <w:ilvl w:val="1"/>
          <w:numId w:val="6"/>
        </w:numPr>
        <w:tabs>
          <w:tab w:val="left" w:pos="1242"/>
        </w:tabs>
        <w:ind w:left="1242" w:hanging="42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школы: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2771"/>
          <w:tab w:val="left" w:pos="3114"/>
          <w:tab w:val="left" w:pos="4464"/>
          <w:tab w:val="left" w:pos="5673"/>
          <w:tab w:val="left" w:pos="6629"/>
          <w:tab w:val="left" w:pos="7737"/>
          <w:tab w:val="left" w:pos="9308"/>
        </w:tabs>
        <w:ind w:right="154"/>
        <w:rPr>
          <w:sz w:val="24"/>
        </w:rPr>
      </w:pPr>
      <w:r>
        <w:rPr>
          <w:sz w:val="24"/>
        </w:rPr>
        <w:t>участвует</w:t>
      </w:r>
      <w:r>
        <w:rPr>
          <w:sz w:val="24"/>
        </w:rPr>
        <w:tab/>
        <w:t>в</w:t>
      </w:r>
      <w:r>
        <w:rPr>
          <w:sz w:val="24"/>
        </w:rPr>
        <w:tab/>
        <w:t>разработке</w:t>
      </w:r>
      <w:r>
        <w:rPr>
          <w:sz w:val="24"/>
        </w:rPr>
        <w:tab/>
        <w:t>методики</w:t>
      </w:r>
      <w:r>
        <w:rPr>
          <w:sz w:val="24"/>
        </w:rPr>
        <w:tab/>
        <w:t>оценки</w:t>
      </w:r>
      <w:r>
        <w:rPr>
          <w:sz w:val="24"/>
        </w:rPr>
        <w:tab/>
        <w:t>качества</w:t>
      </w:r>
      <w:r>
        <w:rPr>
          <w:sz w:val="24"/>
        </w:rPr>
        <w:tab/>
        <w:t>образования;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</w:t>
      </w:r>
      <w:r>
        <w:rPr>
          <w:sz w:val="24"/>
        </w:rPr>
        <w:t>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ind w:right="154"/>
        <w:rPr>
          <w:sz w:val="24"/>
        </w:rPr>
      </w:pPr>
      <w:r>
        <w:rPr>
          <w:sz w:val="24"/>
        </w:rPr>
        <w:t>участвует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критериев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ind w:right="151"/>
        <w:rPr>
          <w:sz w:val="24"/>
        </w:rPr>
      </w:pPr>
      <w:r>
        <w:rPr>
          <w:sz w:val="24"/>
        </w:rPr>
        <w:t>содействует проведению подготовки работников школы и общественных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2752"/>
          <w:tab w:val="left" w:pos="4129"/>
          <w:tab w:val="left" w:pos="5734"/>
          <w:tab w:val="left" w:pos="7197"/>
          <w:tab w:val="left" w:pos="7578"/>
          <w:tab w:val="left" w:pos="9046"/>
        </w:tabs>
        <w:ind w:right="152"/>
        <w:rPr>
          <w:sz w:val="24"/>
        </w:rPr>
      </w:pPr>
      <w:r>
        <w:rPr>
          <w:sz w:val="24"/>
        </w:rPr>
        <w:t>проводит</w:t>
      </w:r>
      <w:r>
        <w:rPr>
          <w:sz w:val="24"/>
        </w:rPr>
        <w:tab/>
        <w:t>экспертизу</w:t>
      </w:r>
      <w:r>
        <w:rPr>
          <w:sz w:val="24"/>
        </w:rPr>
        <w:tab/>
        <w:t>организации,</w:t>
      </w:r>
      <w:r>
        <w:rPr>
          <w:sz w:val="24"/>
        </w:rPr>
        <w:tab/>
        <w:t>содержания</w:t>
      </w:r>
      <w:r>
        <w:rPr>
          <w:sz w:val="24"/>
        </w:rPr>
        <w:tab/>
        <w:t>и</w:t>
      </w:r>
      <w:r>
        <w:rPr>
          <w:sz w:val="24"/>
        </w:rPr>
        <w:tab/>
        <w:t>результатов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аттестации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ind w:right="151"/>
        <w:rPr>
          <w:sz w:val="24"/>
        </w:rPr>
      </w:pPr>
      <w:r>
        <w:rPr>
          <w:sz w:val="24"/>
        </w:rPr>
        <w:t>готовит</w:t>
      </w:r>
      <w:r>
        <w:rPr>
          <w:spacing w:val="3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6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</w:t>
      </w:r>
      <w:r>
        <w:rPr>
          <w:sz w:val="24"/>
        </w:rPr>
        <w:t>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E446F" w:rsidRDefault="000F155D">
      <w:pPr>
        <w:pStyle w:val="a5"/>
        <w:numPr>
          <w:ilvl w:val="1"/>
          <w:numId w:val="6"/>
        </w:numPr>
        <w:tabs>
          <w:tab w:val="left" w:pos="1242"/>
        </w:tabs>
        <w:ind w:left="1242" w:hanging="420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школы: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3052"/>
          <w:tab w:val="left" w:pos="4695"/>
          <w:tab w:val="left" w:pos="6539"/>
          <w:tab w:val="left" w:pos="8129"/>
          <w:tab w:val="left" w:pos="9306"/>
        </w:tabs>
        <w:ind w:right="153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определению</w:t>
      </w:r>
      <w:r>
        <w:rPr>
          <w:sz w:val="24"/>
        </w:rPr>
        <w:tab/>
        <w:t>стратегических</w:t>
      </w:r>
      <w:r>
        <w:rPr>
          <w:sz w:val="24"/>
        </w:rPr>
        <w:tab/>
        <w:t>направлений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1"/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3038"/>
          <w:tab w:val="left" w:pos="4469"/>
          <w:tab w:val="left" w:pos="5723"/>
          <w:tab w:val="left" w:pos="7546"/>
          <w:tab w:val="left" w:pos="8598"/>
          <w:tab w:val="left" w:pos="8974"/>
        </w:tabs>
        <w:ind w:right="153"/>
        <w:rPr>
          <w:sz w:val="24"/>
        </w:rPr>
      </w:pPr>
      <w:r>
        <w:rPr>
          <w:sz w:val="24"/>
        </w:rPr>
        <w:t>содействует</w:t>
      </w:r>
      <w:r>
        <w:rPr>
          <w:sz w:val="24"/>
        </w:rPr>
        <w:tab/>
        <w:t>реализации</w:t>
      </w:r>
      <w:r>
        <w:rPr>
          <w:sz w:val="24"/>
        </w:rPr>
        <w:tab/>
        <w:t>принципа</w:t>
      </w:r>
      <w:r>
        <w:rPr>
          <w:sz w:val="24"/>
        </w:rPr>
        <w:tab/>
        <w:t>общественного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spacing w:before="1"/>
        <w:ind w:right="148"/>
        <w:rPr>
          <w:sz w:val="24"/>
        </w:rPr>
      </w:pPr>
      <w:r>
        <w:rPr>
          <w:sz w:val="24"/>
        </w:rPr>
        <w:t>инициирует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2875"/>
          <w:tab w:val="left" w:pos="3894"/>
          <w:tab w:val="left" w:pos="4234"/>
          <w:tab w:val="left" w:pos="5985"/>
          <w:tab w:val="left" w:pos="8036"/>
          <w:tab w:val="left" w:pos="9170"/>
        </w:tabs>
        <w:ind w:right="155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информационных</w:t>
      </w:r>
      <w:r>
        <w:rPr>
          <w:sz w:val="24"/>
        </w:rPr>
        <w:tab/>
      </w:r>
      <w:proofErr w:type="gramStart"/>
      <w:r>
        <w:rPr>
          <w:sz w:val="24"/>
        </w:rPr>
        <w:t>запросов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школы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2872"/>
          <w:tab w:val="left" w:pos="3889"/>
          <w:tab w:val="left" w:pos="4227"/>
          <w:tab w:val="left" w:pos="5702"/>
          <w:tab w:val="left" w:pos="6791"/>
          <w:tab w:val="left" w:pos="8315"/>
        </w:tabs>
        <w:ind w:right="154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</w:t>
      </w:r>
      <w:r>
        <w:rPr>
          <w:sz w:val="24"/>
        </w:rPr>
        <w:t>уждении</w:t>
      </w:r>
      <w:r>
        <w:rPr>
          <w:sz w:val="24"/>
        </w:rPr>
        <w:tab/>
        <w:t>системы</w:t>
      </w:r>
      <w:r>
        <w:rPr>
          <w:sz w:val="24"/>
        </w:rPr>
        <w:tab/>
        <w:t>показателей,</w:t>
      </w:r>
      <w:r>
        <w:rPr>
          <w:sz w:val="24"/>
        </w:rPr>
        <w:tab/>
      </w:r>
      <w:r>
        <w:rPr>
          <w:spacing w:val="-1"/>
          <w:sz w:val="24"/>
        </w:rPr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системы образования;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ind w:right="156"/>
        <w:rPr>
          <w:sz w:val="24"/>
        </w:rPr>
      </w:pPr>
      <w:r>
        <w:rPr>
          <w:sz w:val="24"/>
        </w:rPr>
        <w:t>принимает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</w:tabs>
        <w:ind w:right="154"/>
        <w:rPr>
          <w:sz w:val="24"/>
        </w:rPr>
      </w:pPr>
      <w:r>
        <w:rPr>
          <w:sz w:val="24"/>
        </w:rPr>
        <w:t>содействует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инициатив;</w:t>
      </w:r>
    </w:p>
    <w:p w:rsidR="003E446F" w:rsidRDefault="000F155D">
      <w:pPr>
        <w:pStyle w:val="a5"/>
        <w:numPr>
          <w:ilvl w:val="2"/>
          <w:numId w:val="6"/>
        </w:numPr>
        <w:tabs>
          <w:tab w:val="left" w:pos="1541"/>
          <w:tab w:val="left" w:pos="1542"/>
          <w:tab w:val="left" w:pos="2872"/>
          <w:tab w:val="left" w:pos="3889"/>
          <w:tab w:val="left" w:pos="4227"/>
          <w:tab w:val="left" w:pos="5702"/>
          <w:tab w:val="left" w:pos="6791"/>
          <w:tab w:val="left" w:pos="8315"/>
        </w:tabs>
        <w:ind w:right="154"/>
        <w:rPr>
          <w:sz w:val="24"/>
        </w:rPr>
      </w:pPr>
      <w:r>
        <w:rPr>
          <w:sz w:val="24"/>
        </w:rPr>
        <w:t>принимает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системы</w:t>
      </w:r>
      <w:r>
        <w:rPr>
          <w:sz w:val="24"/>
        </w:rPr>
        <w:tab/>
        <w:t>показателей,</w:t>
      </w:r>
      <w:r>
        <w:rPr>
          <w:sz w:val="24"/>
        </w:rPr>
        <w:tab/>
      </w:r>
      <w:r>
        <w:rPr>
          <w:spacing w:val="-1"/>
          <w:sz w:val="24"/>
        </w:rPr>
        <w:t>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3E446F" w:rsidRDefault="003E446F">
      <w:pPr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a5"/>
        <w:numPr>
          <w:ilvl w:val="2"/>
          <w:numId w:val="6"/>
        </w:numPr>
        <w:tabs>
          <w:tab w:val="left" w:pos="1542"/>
        </w:tabs>
        <w:spacing w:before="66"/>
        <w:ind w:right="145"/>
        <w:jc w:val="both"/>
        <w:rPr>
          <w:sz w:val="24"/>
        </w:rPr>
      </w:pPr>
      <w:r>
        <w:rPr>
          <w:sz w:val="24"/>
        </w:rPr>
        <w:lastRenderedPageBreak/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 о проверке соблюдения санитарно-гигиенического режима в школе,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охране труда, здоровья и </w:t>
      </w:r>
      <w:proofErr w:type="gramStart"/>
      <w:r>
        <w:rPr>
          <w:sz w:val="24"/>
        </w:rPr>
        <w:t>жизни</w:t>
      </w:r>
      <w:proofErr w:type="gramEnd"/>
      <w:r>
        <w:rPr>
          <w:sz w:val="24"/>
        </w:rPr>
        <w:t xml:space="preserve"> обучающихся и другие вопросы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E446F" w:rsidRDefault="003E446F">
      <w:pPr>
        <w:pStyle w:val="a3"/>
        <w:spacing w:before="6"/>
        <w:ind w:left="0" w:firstLine="0"/>
      </w:pPr>
    </w:p>
    <w:p w:rsidR="003E446F" w:rsidRDefault="000F155D">
      <w:pPr>
        <w:pStyle w:val="Heading1"/>
        <w:numPr>
          <w:ilvl w:val="0"/>
          <w:numId w:val="11"/>
        </w:numPr>
        <w:tabs>
          <w:tab w:val="left" w:pos="2089"/>
        </w:tabs>
        <w:ind w:left="2088"/>
        <w:jc w:val="left"/>
      </w:pPr>
      <w:r>
        <w:t>Реализация</w:t>
      </w:r>
      <w:r>
        <w:rPr>
          <w:spacing w:val="-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3E446F" w:rsidRDefault="003E446F">
      <w:pPr>
        <w:pStyle w:val="a3"/>
        <w:spacing w:before="8"/>
        <w:ind w:left="0" w:firstLine="0"/>
        <w:rPr>
          <w:b/>
          <w:sz w:val="23"/>
        </w:rPr>
      </w:pPr>
    </w:p>
    <w:p w:rsidR="003E446F" w:rsidRDefault="000F155D">
      <w:pPr>
        <w:pStyle w:val="a5"/>
        <w:numPr>
          <w:ilvl w:val="1"/>
          <w:numId w:val="5"/>
        </w:numPr>
        <w:tabs>
          <w:tab w:val="left" w:pos="1247"/>
        </w:tabs>
        <w:ind w:right="147" w:firstLine="0"/>
        <w:jc w:val="both"/>
        <w:rPr>
          <w:sz w:val="24"/>
        </w:rPr>
      </w:pPr>
      <w:r>
        <w:rPr>
          <w:sz w:val="24"/>
        </w:rPr>
        <w:t>Реализация внутреннего мониторинга качества образования осуществляется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оценки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E446F" w:rsidRDefault="000F155D">
      <w:pPr>
        <w:pStyle w:val="a5"/>
        <w:numPr>
          <w:ilvl w:val="1"/>
          <w:numId w:val="5"/>
        </w:numPr>
        <w:tabs>
          <w:tab w:val="left" w:pos="1259"/>
        </w:tabs>
        <w:ind w:right="151" w:firstLine="0"/>
        <w:jc w:val="both"/>
        <w:rPr>
          <w:sz w:val="24"/>
        </w:rPr>
      </w:pPr>
      <w:r>
        <w:rPr>
          <w:sz w:val="24"/>
        </w:rPr>
        <w:t>Мероприятия по реализации целей и задач СОКО планируются и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E446F" w:rsidRDefault="000F155D">
      <w:pPr>
        <w:pStyle w:val="a5"/>
        <w:numPr>
          <w:ilvl w:val="1"/>
          <w:numId w:val="5"/>
        </w:numPr>
        <w:tabs>
          <w:tab w:val="left" w:pos="1242"/>
        </w:tabs>
        <w:spacing w:before="1"/>
        <w:ind w:left="1242" w:hanging="42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2"/>
        </w:tabs>
        <w:ind w:right="142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</w:t>
      </w:r>
      <w:r>
        <w:rPr>
          <w:sz w:val="24"/>
        </w:rPr>
        <w:t>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стандартам);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2"/>
        </w:tabs>
        <w:ind w:right="145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питания;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2"/>
        </w:tabs>
        <w:ind w:right="152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условия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а;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ind w:right="155"/>
        <w:rPr>
          <w:sz w:val="24"/>
        </w:rPr>
      </w:pPr>
      <w:r>
        <w:rPr>
          <w:sz w:val="24"/>
        </w:rPr>
        <w:t>профессиональная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ind w:right="152"/>
        <w:rPr>
          <w:sz w:val="24"/>
        </w:rPr>
      </w:pPr>
      <w:r>
        <w:rPr>
          <w:sz w:val="24"/>
        </w:rPr>
        <w:t>эффективность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5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E446F" w:rsidRDefault="000F155D">
      <w:pPr>
        <w:pStyle w:val="a5"/>
        <w:numPr>
          <w:ilvl w:val="1"/>
          <w:numId w:val="5"/>
        </w:numPr>
        <w:tabs>
          <w:tab w:val="left" w:pos="1250"/>
        </w:tabs>
        <w:ind w:right="158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СОКО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E446F" w:rsidRDefault="000F155D">
      <w:pPr>
        <w:pStyle w:val="a5"/>
        <w:numPr>
          <w:ilvl w:val="2"/>
          <w:numId w:val="4"/>
        </w:numPr>
        <w:tabs>
          <w:tab w:val="left" w:pos="1422"/>
        </w:tabs>
        <w:ind w:right="151" w:firstLine="0"/>
        <w:rPr>
          <w:sz w:val="24"/>
        </w:rPr>
      </w:pPr>
      <w:r>
        <w:rPr>
          <w:sz w:val="24"/>
        </w:rPr>
        <w:t>Содержание процедуры оценки качества образовательных результатов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государственную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(итоговую)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9-ых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46"/>
        <w:rPr>
          <w:sz w:val="24"/>
        </w:rPr>
      </w:pPr>
      <w:r>
        <w:rPr>
          <w:sz w:val="24"/>
        </w:rPr>
        <w:t>мониторинговые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4-ых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математике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 чтению;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результативность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50"/>
        <w:rPr>
          <w:sz w:val="24"/>
        </w:rPr>
      </w:pPr>
      <w:r>
        <w:rPr>
          <w:sz w:val="24"/>
        </w:rPr>
        <w:t>мониторинговое исследование обучающихся 1-ых классов «Готовность к обучению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адаптация»;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45"/>
        <w:rPr>
          <w:sz w:val="24"/>
        </w:rPr>
      </w:pPr>
      <w:r>
        <w:rPr>
          <w:sz w:val="24"/>
        </w:rPr>
        <w:t>мониторинговое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5-ых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  <w:tab w:val="left" w:pos="5017"/>
        </w:tabs>
        <w:ind w:right="146"/>
        <w:rPr>
          <w:sz w:val="24"/>
        </w:rPr>
      </w:pPr>
      <w:r>
        <w:rPr>
          <w:sz w:val="24"/>
        </w:rPr>
        <w:t>мониторинговое</w:t>
      </w:r>
      <w:r>
        <w:rPr>
          <w:spacing w:val="64"/>
          <w:sz w:val="24"/>
        </w:rPr>
        <w:t xml:space="preserve"> </w:t>
      </w:r>
      <w:r>
        <w:rPr>
          <w:sz w:val="24"/>
        </w:rPr>
        <w:t>исследование</w:t>
      </w:r>
      <w:r>
        <w:rPr>
          <w:sz w:val="24"/>
        </w:rPr>
        <w:tab/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7-ых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51"/>
        <w:rPr>
          <w:sz w:val="24"/>
        </w:rPr>
      </w:pPr>
      <w:r>
        <w:rPr>
          <w:sz w:val="24"/>
        </w:rPr>
        <w:t>мониторинговое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ступенях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</w:p>
    <w:p w:rsidR="003E446F" w:rsidRDefault="000F155D">
      <w:pPr>
        <w:pStyle w:val="a5"/>
        <w:numPr>
          <w:ilvl w:val="2"/>
          <w:numId w:val="4"/>
        </w:numPr>
        <w:tabs>
          <w:tab w:val="left" w:pos="1475"/>
        </w:tabs>
        <w:ind w:right="151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процедуры</w:t>
      </w:r>
      <w:r>
        <w:rPr>
          <w:spacing w:val="4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аккредитации;</w:t>
      </w:r>
    </w:p>
    <w:p w:rsidR="003E446F" w:rsidRDefault="003E446F">
      <w:pPr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spacing w:before="66"/>
        <w:ind w:right="157"/>
        <w:rPr>
          <w:sz w:val="24"/>
        </w:rPr>
      </w:pPr>
      <w:r>
        <w:rPr>
          <w:sz w:val="24"/>
        </w:rPr>
        <w:lastRenderedPageBreak/>
        <w:t>эффективность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докладов;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55"/>
        <w:rPr>
          <w:sz w:val="24"/>
        </w:rPr>
      </w:pPr>
      <w:r>
        <w:rPr>
          <w:sz w:val="24"/>
        </w:rPr>
        <w:t>программно-информационное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  <w:tab w:val="left" w:pos="3205"/>
          <w:tab w:val="left" w:pos="4294"/>
          <w:tab w:val="left" w:pos="5551"/>
          <w:tab w:val="left" w:pos="7156"/>
          <w:tab w:val="left" w:pos="9004"/>
        </w:tabs>
        <w:spacing w:before="1"/>
        <w:ind w:right="154"/>
        <w:rPr>
          <w:sz w:val="24"/>
        </w:rPr>
      </w:pPr>
      <w:r>
        <w:rPr>
          <w:sz w:val="24"/>
        </w:rPr>
        <w:t>оснащенность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z w:val="24"/>
        </w:rPr>
        <w:t>кабинетов</w:t>
      </w:r>
      <w:r>
        <w:rPr>
          <w:sz w:val="24"/>
        </w:rPr>
        <w:tab/>
        <w:t>современным</w:t>
      </w:r>
      <w:r>
        <w:rPr>
          <w:sz w:val="24"/>
        </w:rPr>
        <w:tab/>
        <w:t>оборудованием,</w:t>
      </w:r>
      <w:r>
        <w:rPr>
          <w:sz w:val="24"/>
        </w:rPr>
        <w:tab/>
      </w:r>
      <w:r>
        <w:rPr>
          <w:spacing w:val="-1"/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мебелью;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обеспеченность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right="151"/>
        <w:jc w:val="both"/>
        <w:rPr>
          <w:sz w:val="24"/>
        </w:rPr>
      </w:pPr>
      <w:r>
        <w:rPr>
          <w:sz w:val="24"/>
        </w:rPr>
        <w:t>оценку соответствия службы охраны труда и обеспечение безопасности (ТБ, ОТ,</w:t>
      </w:r>
      <w:r>
        <w:rPr>
          <w:spacing w:val="1"/>
          <w:sz w:val="24"/>
        </w:rPr>
        <w:t xml:space="preserve"> </w:t>
      </w:r>
      <w:r>
        <w:rPr>
          <w:sz w:val="24"/>
        </w:rPr>
        <w:t>ППБ,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</w:t>
      </w:r>
      <w:r>
        <w:rPr>
          <w:sz w:val="24"/>
        </w:rPr>
        <w:t>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640"/>
        <w:rPr>
          <w:sz w:val="24"/>
        </w:rPr>
      </w:pPr>
      <w:r>
        <w:rPr>
          <w:sz w:val="24"/>
        </w:rPr>
        <w:t>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  <w:tab w:val="left" w:pos="2491"/>
          <w:tab w:val="left" w:pos="3916"/>
          <w:tab w:val="left" w:pos="4851"/>
          <w:tab w:val="left" w:pos="5437"/>
          <w:tab w:val="left" w:pos="6727"/>
          <w:tab w:val="left" w:pos="7089"/>
          <w:tab w:val="left" w:pos="8823"/>
        </w:tabs>
        <w:ind w:right="150"/>
        <w:rPr>
          <w:sz w:val="24"/>
        </w:rPr>
      </w:pPr>
      <w:r>
        <w:rPr>
          <w:sz w:val="24"/>
        </w:rPr>
        <w:t>оценку</w:t>
      </w:r>
      <w:r>
        <w:rPr>
          <w:sz w:val="24"/>
        </w:rPr>
        <w:tab/>
        <w:t>открытости</w:t>
      </w:r>
      <w:r>
        <w:rPr>
          <w:sz w:val="24"/>
        </w:rPr>
        <w:tab/>
        <w:t>школы</w:t>
      </w:r>
      <w:r>
        <w:rPr>
          <w:sz w:val="24"/>
        </w:rPr>
        <w:tab/>
        <w:t>для</w:t>
      </w:r>
      <w:r>
        <w:rPr>
          <w:sz w:val="24"/>
        </w:rPr>
        <w:tab/>
        <w:t>родителей</w:t>
      </w:r>
      <w:r>
        <w:rPr>
          <w:sz w:val="24"/>
        </w:rPr>
        <w:tab/>
        <w:t>и</w:t>
      </w:r>
      <w:r>
        <w:rPr>
          <w:sz w:val="24"/>
        </w:rPr>
        <w:tab/>
        <w:t>общественных</w:t>
      </w:r>
      <w:r>
        <w:rPr>
          <w:sz w:val="24"/>
        </w:rPr>
        <w:tab/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родителей.</w:t>
      </w:r>
    </w:p>
    <w:p w:rsidR="003E446F" w:rsidRDefault="000F155D">
      <w:pPr>
        <w:pStyle w:val="a5"/>
        <w:numPr>
          <w:ilvl w:val="2"/>
          <w:numId w:val="4"/>
        </w:numPr>
        <w:tabs>
          <w:tab w:val="left" w:pos="1422"/>
        </w:tabs>
        <w:ind w:right="374" w:firstLine="0"/>
        <w:rPr>
          <w:sz w:val="24"/>
        </w:rPr>
      </w:pPr>
      <w:r>
        <w:rPr>
          <w:sz w:val="24"/>
        </w:rPr>
        <w:t>Содержание процедуры оценки системы дополнительного образования включает в</w:t>
      </w:r>
      <w:r>
        <w:rPr>
          <w:spacing w:val="-58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  <w:tab w:val="left" w:pos="2541"/>
          <w:tab w:val="left" w:pos="4088"/>
          <w:tab w:val="left" w:pos="5292"/>
          <w:tab w:val="left" w:pos="7278"/>
          <w:tab w:val="left" w:pos="8755"/>
        </w:tabs>
        <w:ind w:right="152"/>
        <w:rPr>
          <w:sz w:val="24"/>
        </w:rPr>
      </w:pPr>
      <w:r>
        <w:rPr>
          <w:sz w:val="24"/>
        </w:rPr>
        <w:t>степень</w:t>
      </w:r>
      <w:r>
        <w:rPr>
          <w:sz w:val="24"/>
        </w:rPr>
        <w:tab/>
        <w:t>соответствия</w:t>
      </w:r>
      <w:r>
        <w:rPr>
          <w:sz w:val="24"/>
        </w:rPr>
        <w:tab/>
        <w:t>программ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</w:t>
      </w:r>
      <w:r>
        <w:rPr>
          <w:sz w:val="24"/>
        </w:rPr>
        <w:t>ия</w:t>
      </w:r>
      <w:r>
        <w:rPr>
          <w:sz w:val="24"/>
        </w:rPr>
        <w:tab/>
        <w:t>нормативным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spacing w:before="1"/>
        <w:ind w:right="143"/>
        <w:rPr>
          <w:sz w:val="24"/>
        </w:rPr>
      </w:pPr>
      <w:r>
        <w:rPr>
          <w:sz w:val="24"/>
        </w:rPr>
        <w:t>реализация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лицензии;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(%),</w:t>
      </w:r>
      <w:r>
        <w:rPr>
          <w:spacing w:val="-2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образованием.</w:t>
      </w:r>
    </w:p>
    <w:p w:rsidR="003E446F" w:rsidRDefault="000F155D">
      <w:pPr>
        <w:pStyle w:val="a5"/>
        <w:numPr>
          <w:ilvl w:val="2"/>
          <w:numId w:val="4"/>
        </w:numPr>
        <w:tabs>
          <w:tab w:val="left" w:pos="1422"/>
        </w:tabs>
        <w:ind w:left="142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53"/>
        <w:rPr>
          <w:sz w:val="24"/>
        </w:rPr>
      </w:pPr>
      <w:r>
        <w:rPr>
          <w:sz w:val="24"/>
        </w:rPr>
        <w:t>степень</w:t>
      </w:r>
      <w:r>
        <w:rPr>
          <w:spacing w:val="43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right="154"/>
        <w:rPr>
          <w:sz w:val="24"/>
        </w:rPr>
      </w:pPr>
      <w:r>
        <w:rPr>
          <w:sz w:val="24"/>
        </w:rPr>
        <w:t>охват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таким</w:t>
      </w:r>
      <w:r>
        <w:rPr>
          <w:spacing w:val="4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потребностям;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процессом;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3E446F" w:rsidRDefault="000F155D">
      <w:pPr>
        <w:pStyle w:val="a5"/>
        <w:numPr>
          <w:ilvl w:val="2"/>
          <w:numId w:val="4"/>
        </w:numPr>
        <w:tabs>
          <w:tab w:val="left" w:pos="1451"/>
        </w:tabs>
        <w:ind w:right="155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right="154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3E446F" w:rsidRDefault="000F155D">
      <w:pPr>
        <w:pStyle w:val="a5"/>
        <w:numPr>
          <w:ilvl w:val="3"/>
          <w:numId w:val="4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3E446F" w:rsidRDefault="000F155D">
      <w:pPr>
        <w:pStyle w:val="a5"/>
        <w:numPr>
          <w:ilvl w:val="2"/>
          <w:numId w:val="3"/>
        </w:numPr>
        <w:tabs>
          <w:tab w:val="left" w:pos="1422"/>
        </w:tabs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оснащенность;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диспансеризции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1"/>
          <w:tab w:val="left" w:pos="1542"/>
        </w:tabs>
        <w:ind w:hanging="361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2"/>
        </w:tabs>
        <w:ind w:right="153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технологии, режим дня, организация отдыха и оздоровления детей в 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время);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3E446F" w:rsidRDefault="000F155D">
      <w:pPr>
        <w:pStyle w:val="a5"/>
        <w:numPr>
          <w:ilvl w:val="3"/>
          <w:numId w:val="3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E446F" w:rsidRDefault="003E446F">
      <w:pPr>
        <w:jc w:val="both"/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a5"/>
        <w:numPr>
          <w:ilvl w:val="1"/>
          <w:numId w:val="5"/>
        </w:numPr>
        <w:tabs>
          <w:tab w:val="left" w:pos="1281"/>
        </w:tabs>
        <w:spacing w:before="66"/>
        <w:ind w:right="152" w:firstLine="0"/>
        <w:jc w:val="both"/>
        <w:rPr>
          <w:sz w:val="24"/>
        </w:rPr>
      </w:pPr>
      <w:r>
        <w:rPr>
          <w:sz w:val="24"/>
        </w:rPr>
        <w:lastRenderedPageBreak/>
        <w:t>Критерии выступают в качестве инструмента, призванного нап</w:t>
      </w:r>
      <w:r>
        <w:rPr>
          <w:sz w:val="24"/>
        </w:rPr>
        <w:t>олнить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proofErr w:type="gramEnd"/>
      <w:r>
        <w:rPr>
          <w:sz w:val="24"/>
        </w:rPr>
        <w:t>.</w:t>
      </w:r>
    </w:p>
    <w:p w:rsidR="003E446F" w:rsidRDefault="000F155D">
      <w:pPr>
        <w:pStyle w:val="a5"/>
        <w:numPr>
          <w:ilvl w:val="1"/>
          <w:numId w:val="5"/>
        </w:numPr>
        <w:tabs>
          <w:tab w:val="left" w:pos="1247"/>
        </w:tabs>
        <w:ind w:right="151" w:firstLine="0"/>
        <w:jc w:val="both"/>
        <w:rPr>
          <w:sz w:val="24"/>
        </w:rPr>
      </w:pPr>
      <w:r>
        <w:rPr>
          <w:sz w:val="24"/>
        </w:rPr>
        <w:t>Критерии представлены набором расчетных показателей, которые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статистики.</w:t>
      </w:r>
    </w:p>
    <w:p w:rsidR="003E446F" w:rsidRDefault="003E446F">
      <w:pPr>
        <w:pStyle w:val="a3"/>
        <w:spacing w:before="5" w:after="1"/>
        <w:ind w:left="0" w:firstLine="0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3099"/>
        <w:gridCol w:w="6973"/>
      </w:tblGrid>
      <w:tr w:rsidR="003E446F">
        <w:trPr>
          <w:trHeight w:val="246"/>
        </w:trPr>
        <w:tc>
          <w:tcPr>
            <w:tcW w:w="3099" w:type="dxa"/>
            <w:tcBorders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spacing w:line="227" w:lineRule="exact"/>
              <w:ind w:left="1027" w:right="1003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6973" w:type="dxa"/>
            <w:tcBorders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spacing w:line="227" w:lineRule="exact"/>
              <w:ind w:left="2872" w:right="2851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3E446F">
        <w:trPr>
          <w:trHeight w:val="1102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ind w:left="6" w:right="4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ind w:right="1543"/>
              <w:rPr>
                <w:sz w:val="24"/>
              </w:rPr>
            </w:pPr>
            <w:r>
              <w:rPr>
                <w:sz w:val="24"/>
              </w:rPr>
              <w:t>Доля обучающихся, которые учатся на «4» и «5»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 участвуют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  <w:tr w:rsidR="003E446F">
        <w:trPr>
          <w:trHeight w:val="1105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Соотношение доли детей, имеющих отклонение в здоровье,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окончании школы)</w:t>
            </w:r>
          </w:p>
          <w:p w:rsidR="003E446F" w:rsidRDefault="000F155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</w:tr>
      <w:tr w:rsidR="003E446F">
        <w:trPr>
          <w:trHeight w:val="1103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ind w:right="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</w:p>
          <w:p w:rsidR="003E446F" w:rsidRDefault="000F155D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состоящих на учете в ОДН, КДН к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E446F">
        <w:trPr>
          <w:trHeight w:val="825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ind w:left="6" w:right="58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  <w:p w:rsidR="003E446F" w:rsidRDefault="000F155D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школой</w:t>
            </w:r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</w:tr>
      <w:tr w:rsidR="003E446F">
        <w:trPr>
          <w:trHeight w:val="3037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3E446F" w:rsidRDefault="000F155D">
            <w:pPr>
              <w:pStyle w:val="TableParagraph"/>
              <w:ind w:left="6" w:right="210"/>
              <w:rPr>
                <w:sz w:val="24"/>
              </w:rPr>
            </w:pPr>
            <w:r>
              <w:rPr>
                <w:sz w:val="24"/>
              </w:rPr>
              <w:t>Инновационный потенциал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69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3E446F" w:rsidRDefault="000F155D">
            <w:pPr>
              <w:pStyle w:val="TableParagraph"/>
              <w:ind w:right="1566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которые используют ИКТ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3E446F" w:rsidRDefault="000F155D">
            <w:pPr>
              <w:pStyle w:val="TableParagraph"/>
              <w:ind w:right="147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3E446F" w:rsidRDefault="000F15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  <w:p w:rsidR="003E446F" w:rsidRDefault="000F155D">
            <w:pPr>
              <w:pStyle w:val="TableParagraph"/>
              <w:spacing w:line="270" w:lineRule="atLeast"/>
              <w:ind w:right="23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выступавших на МО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3E446F">
        <w:trPr>
          <w:trHeight w:val="2477"/>
        </w:trPr>
        <w:tc>
          <w:tcPr>
            <w:tcW w:w="3099" w:type="dxa"/>
            <w:tcBorders>
              <w:top w:val="single" w:sz="12" w:space="0" w:color="9F9F9F"/>
              <w:left w:val="single" w:sz="12" w:space="0" w:color="EFEFEF"/>
            </w:tcBorders>
          </w:tcPr>
          <w:p w:rsidR="003E446F" w:rsidRDefault="000F155D">
            <w:pPr>
              <w:pStyle w:val="TableParagraph"/>
              <w:ind w:left="6" w:right="97"/>
              <w:rPr>
                <w:sz w:val="24"/>
              </w:rPr>
            </w:pPr>
            <w:r>
              <w:rPr>
                <w:sz w:val="24"/>
              </w:rPr>
              <w:t>Соответствие требованиям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973" w:type="dxa"/>
            <w:tcBorders>
              <w:top w:val="single" w:sz="12" w:space="0" w:color="9F9F9F"/>
              <w:right w:val="single" w:sz="12" w:space="0" w:color="9F9F9F"/>
            </w:tcBorders>
          </w:tcPr>
          <w:p w:rsidR="003E446F" w:rsidRDefault="000F155D">
            <w:pPr>
              <w:pStyle w:val="TableParagraph"/>
              <w:tabs>
                <w:tab w:val="left" w:pos="2716"/>
                <w:tab w:val="left" w:pos="4786"/>
              </w:tabs>
              <w:ind w:right="109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  <w:t>педагогическими</w:t>
            </w:r>
            <w:r>
              <w:rPr>
                <w:sz w:val="24"/>
              </w:rPr>
              <w:tab/>
              <w:t>кадрами,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учебного плана</w:t>
            </w:r>
          </w:p>
          <w:p w:rsidR="003E446F" w:rsidRDefault="000F15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  <w:p w:rsidR="003E446F" w:rsidRDefault="000F155D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E446F" w:rsidRDefault="000F155D">
            <w:pPr>
              <w:pStyle w:val="TableParagraph"/>
              <w:ind w:right="1250"/>
              <w:rPr>
                <w:sz w:val="24"/>
              </w:rPr>
            </w:pPr>
            <w:r>
              <w:rPr>
                <w:sz w:val="24"/>
              </w:rPr>
              <w:t>Наличие столовой для организации горячего 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утвержденными нормами</w:t>
            </w:r>
          </w:p>
          <w:p w:rsidR="003E446F" w:rsidRDefault="000F155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</w:tr>
    </w:tbl>
    <w:p w:rsidR="003E446F" w:rsidRDefault="000F155D">
      <w:pPr>
        <w:pStyle w:val="a5"/>
        <w:numPr>
          <w:ilvl w:val="1"/>
          <w:numId w:val="2"/>
        </w:numPr>
        <w:tabs>
          <w:tab w:val="left" w:pos="1264"/>
        </w:tabs>
        <w:ind w:right="149" w:firstLine="0"/>
        <w:jc w:val="both"/>
        <w:rPr>
          <w:sz w:val="24"/>
        </w:rPr>
      </w:pPr>
      <w:r>
        <w:rPr>
          <w:sz w:val="24"/>
        </w:rPr>
        <w:t>Для проведения оценки качества образования из всего спектра получаемых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СОКО показателей определяется набор ключевых 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 показателей обеспечивает возможность описания состояния системы, 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рез</w:t>
      </w:r>
      <w:r>
        <w:rPr>
          <w:sz w:val="24"/>
        </w:rPr>
        <w:t>ультативности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E446F" w:rsidRDefault="000F155D">
      <w:pPr>
        <w:pStyle w:val="a5"/>
        <w:numPr>
          <w:ilvl w:val="1"/>
          <w:numId w:val="2"/>
        </w:numPr>
        <w:tabs>
          <w:tab w:val="left" w:pos="1358"/>
        </w:tabs>
        <w:ind w:right="152" w:firstLine="0"/>
        <w:jc w:val="both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формы результатов оценивания, а также показатели параметров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зования.</w:t>
      </w:r>
    </w:p>
    <w:p w:rsidR="003E446F" w:rsidRDefault="000F155D">
      <w:pPr>
        <w:pStyle w:val="a5"/>
        <w:numPr>
          <w:ilvl w:val="1"/>
          <w:numId w:val="2"/>
        </w:numPr>
        <w:tabs>
          <w:tab w:val="left" w:pos="1521"/>
        </w:tabs>
        <w:ind w:right="154" w:firstLine="0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(экспертных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сообществ).</w:t>
      </w:r>
    </w:p>
    <w:p w:rsidR="003E446F" w:rsidRDefault="003E446F">
      <w:pPr>
        <w:jc w:val="both"/>
        <w:rPr>
          <w:sz w:val="24"/>
        </w:rPr>
        <w:sectPr w:rsidR="003E446F">
          <w:pgSz w:w="11910" w:h="16840"/>
          <w:pgMar w:top="1040" w:right="700" w:bottom="280" w:left="880" w:header="720" w:footer="720" w:gutter="0"/>
          <w:cols w:space="720"/>
        </w:sectPr>
      </w:pPr>
    </w:p>
    <w:p w:rsidR="003E446F" w:rsidRDefault="000F155D">
      <w:pPr>
        <w:pStyle w:val="Heading1"/>
        <w:numPr>
          <w:ilvl w:val="0"/>
          <w:numId w:val="11"/>
        </w:numPr>
        <w:tabs>
          <w:tab w:val="left" w:pos="2555"/>
        </w:tabs>
        <w:spacing w:before="72" w:line="242" w:lineRule="auto"/>
        <w:ind w:left="5027" w:right="883" w:hanging="2754"/>
        <w:jc w:val="left"/>
      </w:pPr>
      <w:r>
        <w:lastRenderedPageBreak/>
        <w:t>Общественное участие</w:t>
      </w:r>
      <w:r>
        <w:rPr>
          <w:spacing w:val="1"/>
        </w:rPr>
        <w:t xml:space="preserve"> </w:t>
      </w:r>
      <w:r>
        <w:t>в оценке и</w:t>
      </w:r>
      <w:r>
        <w:rPr>
          <w:spacing w:val="1"/>
        </w:rPr>
        <w:t xml:space="preserve"> </w:t>
      </w:r>
      <w:r>
        <w:t>контроле качества</w:t>
      </w:r>
      <w:r>
        <w:rPr>
          <w:spacing w:val="-67"/>
        </w:rPr>
        <w:t xml:space="preserve"> </w:t>
      </w:r>
      <w:r>
        <w:t>образования.</w:t>
      </w:r>
    </w:p>
    <w:p w:rsidR="003E446F" w:rsidRDefault="000F155D">
      <w:pPr>
        <w:pStyle w:val="a5"/>
        <w:numPr>
          <w:ilvl w:val="1"/>
          <w:numId w:val="1"/>
        </w:numPr>
        <w:tabs>
          <w:tab w:val="left" w:pos="1372"/>
        </w:tabs>
        <w:spacing w:before="266"/>
        <w:ind w:right="155" w:firstLine="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информации:</w:t>
      </w:r>
    </w:p>
    <w:p w:rsidR="003E446F" w:rsidRDefault="000F155D">
      <w:pPr>
        <w:pStyle w:val="a5"/>
        <w:numPr>
          <w:ilvl w:val="2"/>
          <w:numId w:val="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СОКО;</w:t>
      </w:r>
    </w:p>
    <w:p w:rsidR="003E446F" w:rsidRDefault="000F155D">
      <w:pPr>
        <w:pStyle w:val="a5"/>
        <w:numPr>
          <w:ilvl w:val="2"/>
          <w:numId w:val="1"/>
        </w:numPr>
        <w:tabs>
          <w:tab w:val="left" w:pos="1542"/>
        </w:tabs>
        <w:ind w:hanging="361"/>
        <w:jc w:val="both"/>
        <w:rPr>
          <w:sz w:val="24"/>
        </w:rPr>
      </w:pP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3E446F" w:rsidRDefault="000F155D">
      <w:pPr>
        <w:pStyle w:val="a5"/>
        <w:numPr>
          <w:ilvl w:val="2"/>
          <w:numId w:val="1"/>
        </w:numPr>
        <w:tabs>
          <w:tab w:val="left" w:pos="1542"/>
        </w:tabs>
        <w:ind w:right="148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 материалов, результато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качества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E446F" w:rsidRDefault="000F155D">
      <w:pPr>
        <w:pStyle w:val="a5"/>
        <w:numPr>
          <w:ilvl w:val="1"/>
          <w:numId w:val="1"/>
        </w:numPr>
        <w:tabs>
          <w:tab w:val="left" w:pos="1406"/>
        </w:tabs>
        <w:ind w:right="146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5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sectPr w:rsidR="003E446F" w:rsidSect="003E446F">
      <w:pgSz w:w="11910" w:h="16840"/>
      <w:pgMar w:top="1040" w:right="7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CBF"/>
    <w:multiLevelType w:val="multilevel"/>
    <w:tmpl w:val="4AC25CA2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">
    <w:nsid w:val="10652F6B"/>
    <w:multiLevelType w:val="hybridMultilevel"/>
    <w:tmpl w:val="C78E053A"/>
    <w:lvl w:ilvl="0" w:tplc="CD04A140">
      <w:start w:val="1"/>
      <w:numFmt w:val="decimal"/>
      <w:lvlText w:val="%1."/>
      <w:lvlJc w:val="left"/>
      <w:pPr>
        <w:ind w:left="14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E8EA88">
      <w:numFmt w:val="bullet"/>
      <w:lvlText w:val="•"/>
      <w:lvlJc w:val="left"/>
      <w:pPr>
        <w:ind w:left="2346" w:hanging="281"/>
      </w:pPr>
      <w:rPr>
        <w:rFonts w:hint="default"/>
        <w:lang w:val="ru-RU" w:eastAsia="en-US" w:bidi="ar-SA"/>
      </w:rPr>
    </w:lvl>
    <w:lvl w:ilvl="2" w:tplc="0CBE1B1A"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3" w:tplc="0350687C">
      <w:numFmt w:val="bullet"/>
      <w:lvlText w:val="•"/>
      <w:lvlJc w:val="left"/>
      <w:pPr>
        <w:ind w:left="4119" w:hanging="281"/>
      </w:pPr>
      <w:rPr>
        <w:rFonts w:hint="default"/>
        <w:lang w:val="ru-RU" w:eastAsia="en-US" w:bidi="ar-SA"/>
      </w:rPr>
    </w:lvl>
    <w:lvl w:ilvl="4" w:tplc="EB68B42A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4EE05FA2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66204646">
      <w:numFmt w:val="bullet"/>
      <w:lvlText w:val="•"/>
      <w:lvlJc w:val="left"/>
      <w:pPr>
        <w:ind w:left="6779" w:hanging="281"/>
      </w:pPr>
      <w:rPr>
        <w:rFonts w:hint="default"/>
        <w:lang w:val="ru-RU" w:eastAsia="en-US" w:bidi="ar-SA"/>
      </w:rPr>
    </w:lvl>
    <w:lvl w:ilvl="7" w:tplc="738AE448">
      <w:numFmt w:val="bullet"/>
      <w:lvlText w:val="•"/>
      <w:lvlJc w:val="left"/>
      <w:pPr>
        <w:ind w:left="7666" w:hanging="281"/>
      </w:pPr>
      <w:rPr>
        <w:rFonts w:hint="default"/>
        <w:lang w:val="ru-RU" w:eastAsia="en-US" w:bidi="ar-SA"/>
      </w:rPr>
    </w:lvl>
    <w:lvl w:ilvl="8" w:tplc="4BAEA1E6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2">
    <w:nsid w:val="17903014"/>
    <w:multiLevelType w:val="multilevel"/>
    <w:tmpl w:val="30C668AC"/>
    <w:lvl w:ilvl="0">
      <w:start w:val="4"/>
      <w:numFmt w:val="decimal"/>
      <w:lvlText w:val="%1"/>
      <w:lvlJc w:val="left"/>
      <w:pPr>
        <w:ind w:left="82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3">
    <w:nsid w:val="17F7185E"/>
    <w:multiLevelType w:val="multilevel"/>
    <w:tmpl w:val="3042C416"/>
    <w:lvl w:ilvl="0">
      <w:start w:val="5"/>
      <w:numFmt w:val="decimal"/>
      <w:lvlText w:val="%1"/>
      <w:lvlJc w:val="left"/>
      <w:pPr>
        <w:ind w:left="82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4">
    <w:nsid w:val="188A0B1D"/>
    <w:multiLevelType w:val="multilevel"/>
    <w:tmpl w:val="3D88D796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5">
    <w:nsid w:val="1A817E39"/>
    <w:multiLevelType w:val="multilevel"/>
    <w:tmpl w:val="210A072A"/>
    <w:lvl w:ilvl="0">
      <w:start w:val="3"/>
      <w:numFmt w:val="decimal"/>
      <w:lvlText w:val="%1"/>
      <w:lvlJc w:val="left"/>
      <w:pPr>
        <w:ind w:left="82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6">
    <w:nsid w:val="22B649A4"/>
    <w:multiLevelType w:val="multilevel"/>
    <w:tmpl w:val="1634504E"/>
    <w:lvl w:ilvl="0">
      <w:start w:val="4"/>
      <w:numFmt w:val="decimal"/>
      <w:lvlText w:val="%1"/>
      <w:lvlJc w:val="left"/>
      <w:pPr>
        <w:ind w:left="142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22" w:hanging="60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7">
    <w:nsid w:val="31443C02"/>
    <w:multiLevelType w:val="multilevel"/>
    <w:tmpl w:val="4F026C62"/>
    <w:lvl w:ilvl="0">
      <w:start w:val="1"/>
      <w:numFmt w:val="decimal"/>
      <w:lvlText w:val="%1"/>
      <w:lvlJc w:val="left"/>
      <w:pPr>
        <w:ind w:left="82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384C077E"/>
    <w:multiLevelType w:val="multilevel"/>
    <w:tmpl w:val="53B24BF6"/>
    <w:lvl w:ilvl="0">
      <w:start w:val="4"/>
      <w:numFmt w:val="decimal"/>
      <w:lvlText w:val="%1"/>
      <w:lvlJc w:val="left"/>
      <w:pPr>
        <w:ind w:left="822" w:hanging="44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22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442"/>
      </w:pPr>
      <w:rPr>
        <w:rFonts w:hint="default"/>
        <w:lang w:val="ru-RU" w:eastAsia="en-US" w:bidi="ar-SA"/>
      </w:rPr>
    </w:lvl>
  </w:abstractNum>
  <w:abstractNum w:abstractNumId="9">
    <w:nsid w:val="592F1DBE"/>
    <w:multiLevelType w:val="multilevel"/>
    <w:tmpl w:val="A7364CF6"/>
    <w:lvl w:ilvl="0">
      <w:start w:val="2"/>
      <w:numFmt w:val="decimal"/>
      <w:lvlText w:val="%1"/>
      <w:lvlJc w:val="left"/>
      <w:pPr>
        <w:ind w:left="1182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>
    <w:nsid w:val="60A30B37"/>
    <w:multiLevelType w:val="multilevel"/>
    <w:tmpl w:val="0D2E01A2"/>
    <w:lvl w:ilvl="0">
      <w:start w:val="4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446F"/>
    <w:rsid w:val="000F155D"/>
    <w:rsid w:val="003E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4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4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446F"/>
    <w:pPr>
      <w:ind w:left="1542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446F"/>
    <w:pPr>
      <w:ind w:left="5027" w:hanging="3284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446F"/>
    <w:pPr>
      <w:ind w:left="1796" w:right="112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E446F"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rsid w:val="003E446F"/>
    <w:pPr>
      <w:ind w:left="4"/>
    </w:pPr>
  </w:style>
  <w:style w:type="paragraph" w:styleId="a6">
    <w:name w:val="Balloon Text"/>
    <w:basedOn w:val="a"/>
    <w:link w:val="a7"/>
    <w:uiPriority w:val="99"/>
    <w:semiHidden/>
    <w:unhideWhenUsed/>
    <w:rsid w:val="000F15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55D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0F155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3033</Words>
  <Characters>17291</Characters>
  <Application>Microsoft Office Word</Application>
  <DocSecurity>0</DocSecurity>
  <Lines>144</Lines>
  <Paragraphs>40</Paragraphs>
  <ScaleCrop>false</ScaleCrop>
  <Company/>
  <LinksUpToDate>false</LinksUpToDate>
  <CharactersWithSpaces>20284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Школа 09</cp:lastModifiedBy>
  <cp:revision>2</cp:revision>
  <dcterms:created xsi:type="dcterms:W3CDTF">2023-04-20T08:45:00Z</dcterms:created>
  <dcterms:modified xsi:type="dcterms:W3CDTF">2023-04-20T08:54:00Z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2023-04-20T00:00:00Z</vt:filetime>
  </property>
</Properties>
</file>